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7D8FEE" w14:textId="77777777" w:rsidR="00676FBB" w:rsidRPr="008879B5" w:rsidRDefault="00676FBB" w:rsidP="008879B5">
      <w:pPr>
        <w:autoSpaceDE w:val="0"/>
        <w:autoSpaceDN w:val="0"/>
        <w:adjustRightInd w:val="0"/>
        <w:rPr>
          <w:rFonts w:ascii="Calibri" w:hAnsi="Calibri" w:cs="Calibri"/>
          <w:b/>
          <w:color w:val="632423"/>
          <w:sz w:val="40"/>
          <w:szCs w:val="40"/>
        </w:rPr>
      </w:pPr>
      <w:r w:rsidRPr="00035F14">
        <w:rPr>
          <w:rFonts w:ascii="Calibri" w:hAnsi="Calibri" w:cs="Calibri"/>
          <w:b/>
          <w:color w:val="632423"/>
          <w:sz w:val="40"/>
          <w:szCs w:val="40"/>
        </w:rPr>
        <w:t>Diseñ</w:t>
      </w:r>
      <w:r w:rsidR="008879B5">
        <w:rPr>
          <w:rFonts w:ascii="Calibri" w:hAnsi="Calibri" w:cs="Calibri"/>
          <w:b/>
          <w:color w:val="632423"/>
          <w:sz w:val="40"/>
          <w:szCs w:val="40"/>
        </w:rPr>
        <w:t>amos actividades de aprendizaje</w:t>
      </w:r>
    </w:p>
    <w:p w14:paraId="7E7D8FEF" w14:textId="77777777" w:rsidR="00676FBB" w:rsidRDefault="00676FBB" w:rsidP="00676FBB">
      <w:pPr>
        <w:jc w:val="both"/>
        <w:rPr>
          <w:rFonts w:ascii="Calibri" w:hAnsi="Calibri" w:cs="Calibri"/>
          <w:b/>
          <w:color w:val="003366"/>
          <w:lang w:val="es-ES"/>
        </w:rPr>
      </w:pPr>
    </w:p>
    <w:tbl>
      <w:tblPr>
        <w:tblStyle w:val="Listaclara-nfasis41"/>
        <w:tblW w:w="9214" w:type="dxa"/>
        <w:tblInd w:w="-10" w:type="dxa"/>
        <w:tblLook w:val="04A0" w:firstRow="1" w:lastRow="0" w:firstColumn="1" w:lastColumn="0" w:noHBand="0" w:noVBand="1"/>
      </w:tblPr>
      <w:tblGrid>
        <w:gridCol w:w="2714"/>
        <w:gridCol w:w="1054"/>
        <w:gridCol w:w="5446"/>
      </w:tblGrid>
      <w:tr w:rsidR="008879B5" w:rsidRPr="0053593A" w14:paraId="7E7D8FF1" w14:textId="77777777" w:rsidTr="001F6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tcBorders>
              <w:top w:val="single" w:sz="8" w:space="0" w:color="956251"/>
            </w:tcBorders>
          </w:tcPr>
          <w:p w14:paraId="7E7D8FF0" w14:textId="77777777" w:rsidR="008879B5" w:rsidRPr="0053593A" w:rsidRDefault="008879B5" w:rsidP="00774827">
            <w:pPr>
              <w:spacing w:line="240" w:lineRule="atLeast"/>
              <w:rPr>
                <w:rFonts w:cstheme="minorHAnsi"/>
                <w:szCs w:val="20"/>
              </w:rPr>
            </w:pPr>
            <w:r w:rsidRPr="0053593A">
              <w:rPr>
                <w:rFonts w:cstheme="minorHAnsi"/>
                <w:szCs w:val="20"/>
              </w:rPr>
              <w:t>DATOS IDENTIFICATIVOS</w:t>
            </w:r>
          </w:p>
        </w:tc>
      </w:tr>
      <w:tr w:rsidR="008879B5" w:rsidRPr="0053593A" w14:paraId="7E7D8FF3" w14:textId="77777777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3"/>
            <w:vAlign w:val="center"/>
          </w:tcPr>
          <w:p w14:paraId="7E7D8FF2" w14:textId="7511E777" w:rsidR="008879B5" w:rsidRPr="0053593A" w:rsidRDefault="008879B5" w:rsidP="00774827">
            <w:pPr>
              <w:spacing w:line="240" w:lineRule="atLeas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sz w:val="20"/>
                <w:szCs w:val="20"/>
              </w:rPr>
              <w:t>GRADO:</w:t>
            </w:r>
            <w:r w:rsidR="00636BEE">
              <w:rPr>
                <w:rFonts w:cstheme="minorHAnsi"/>
                <w:sz w:val="20"/>
                <w:szCs w:val="20"/>
              </w:rPr>
              <w:t xml:space="preserve"> Grado en Ingeniería en Tecnologías Industriales</w:t>
            </w:r>
          </w:p>
        </w:tc>
      </w:tr>
      <w:tr w:rsidR="008879B5" w:rsidRPr="0053593A" w14:paraId="7E7D8FF6" w14:textId="77777777" w:rsidTr="001F6402">
        <w:trPr>
          <w:trHeight w:val="2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8" w:type="dxa"/>
            <w:gridSpan w:val="2"/>
            <w:vAlign w:val="center"/>
          </w:tcPr>
          <w:p w14:paraId="7E7D8FF4" w14:textId="183B3789" w:rsidR="008879B5" w:rsidRPr="0053593A" w:rsidRDefault="008879B5" w:rsidP="00774827">
            <w:pPr>
              <w:spacing w:line="240" w:lineRule="atLeast"/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sz w:val="20"/>
                <w:szCs w:val="20"/>
              </w:rPr>
              <w:t>ASIGNATURA:</w:t>
            </w:r>
            <w:r w:rsidR="00636BEE">
              <w:rPr>
                <w:rFonts w:cstheme="minorHAnsi"/>
                <w:sz w:val="20"/>
                <w:szCs w:val="20"/>
              </w:rPr>
              <w:t xml:space="preserve"> Estructuras</w:t>
            </w:r>
          </w:p>
        </w:tc>
        <w:tc>
          <w:tcPr>
            <w:tcW w:w="5446" w:type="dxa"/>
            <w:vAlign w:val="center"/>
          </w:tcPr>
          <w:p w14:paraId="7E7D8FF5" w14:textId="4B3EEA2A" w:rsidR="008879B5" w:rsidRPr="0053593A" w:rsidRDefault="008879B5" w:rsidP="00774827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Nº ECTS:</w:t>
            </w:r>
            <w:r w:rsidR="00636BEE">
              <w:rPr>
                <w:rFonts w:cstheme="minorHAnsi"/>
                <w:b/>
                <w:bCs/>
                <w:sz w:val="20"/>
                <w:szCs w:val="20"/>
              </w:rPr>
              <w:t xml:space="preserve"> 6</w:t>
            </w:r>
          </w:p>
        </w:tc>
      </w:tr>
      <w:tr w:rsidR="008879B5" w:rsidRPr="0053593A" w14:paraId="7E7D9003" w14:textId="77777777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4" w:type="dxa"/>
            <w:vAlign w:val="center"/>
          </w:tcPr>
          <w:p w14:paraId="7E7D8FF7" w14:textId="77777777" w:rsidR="008879B5" w:rsidRPr="0053593A" w:rsidRDefault="008879B5" w:rsidP="00774827">
            <w:pPr>
              <w:rPr>
                <w:rFonts w:cstheme="minorHAnsi"/>
                <w:bCs w:val="0"/>
                <w:sz w:val="20"/>
                <w:szCs w:val="20"/>
              </w:rPr>
            </w:pPr>
            <w:r w:rsidRPr="0053593A">
              <w:rPr>
                <w:rFonts w:cstheme="minorHAnsi"/>
                <w:bCs w:val="0"/>
                <w:sz w:val="20"/>
                <w:szCs w:val="20"/>
              </w:rPr>
              <w:t xml:space="preserve">TIPO DE ASIGNATURA: </w:t>
            </w:r>
          </w:p>
          <w:p w14:paraId="7E7D8FF8" w14:textId="77777777" w:rsidR="008879B5" w:rsidRPr="0053593A" w:rsidRDefault="008879B5" w:rsidP="00774827">
            <w:pPr>
              <w:rPr>
                <w:rFonts w:cstheme="minorHAnsi"/>
                <w:bCs w:val="0"/>
                <w:sz w:val="4"/>
                <w:szCs w:val="4"/>
              </w:rPr>
            </w:pPr>
          </w:p>
          <w:p w14:paraId="7E7D8FF9" w14:textId="77777777" w:rsidR="008879B5" w:rsidRPr="00636BEE" w:rsidRDefault="008879B5" w:rsidP="008879B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b w:val="0"/>
                <w:sz w:val="20"/>
                <w:szCs w:val="20"/>
                <w:highlight w:val="yellow"/>
              </w:rPr>
            </w:pPr>
            <w:r w:rsidRPr="00636BEE">
              <w:rPr>
                <w:rFonts w:cstheme="minorHAnsi"/>
                <w:b w:val="0"/>
                <w:sz w:val="20"/>
                <w:szCs w:val="20"/>
                <w:highlight w:val="yellow"/>
              </w:rPr>
              <w:t>Troncal</w:t>
            </w:r>
          </w:p>
          <w:p w14:paraId="7E7D8FFA" w14:textId="77777777" w:rsidR="008879B5" w:rsidRPr="0053593A" w:rsidRDefault="008879B5" w:rsidP="008879B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3593A">
              <w:rPr>
                <w:rFonts w:cstheme="minorHAnsi"/>
                <w:b w:val="0"/>
                <w:sz w:val="20"/>
                <w:szCs w:val="20"/>
              </w:rPr>
              <w:t>Optativa</w:t>
            </w:r>
          </w:p>
          <w:p w14:paraId="7E7D8FFB" w14:textId="77777777" w:rsidR="008879B5" w:rsidRPr="0053593A" w:rsidRDefault="008879B5" w:rsidP="008879B5">
            <w:pPr>
              <w:pStyle w:val="Prrafodelista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53593A">
              <w:rPr>
                <w:rFonts w:cstheme="minorHAnsi"/>
                <w:b w:val="0"/>
                <w:sz w:val="20"/>
                <w:szCs w:val="20"/>
              </w:rPr>
              <w:t>Libre elección</w:t>
            </w:r>
          </w:p>
        </w:tc>
        <w:tc>
          <w:tcPr>
            <w:tcW w:w="0" w:type="auto"/>
            <w:vAlign w:val="center"/>
          </w:tcPr>
          <w:p w14:paraId="7E7D8FFC" w14:textId="77777777"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CURSO:</w:t>
            </w:r>
          </w:p>
          <w:p w14:paraId="7E7D8FFD" w14:textId="09A6FD59" w:rsidR="008879B5" w:rsidRPr="0053593A" w:rsidRDefault="00636BEE" w:rsidP="00774827">
            <w:pPr>
              <w:pStyle w:val="Prrafodelista"/>
              <w:ind w:left="63" w:firstLine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3A</w:t>
            </w:r>
          </w:p>
        </w:tc>
        <w:tc>
          <w:tcPr>
            <w:tcW w:w="5446" w:type="dxa"/>
            <w:vAlign w:val="center"/>
          </w:tcPr>
          <w:p w14:paraId="7E7D8FFE" w14:textId="7E593894"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/>
                <w:bCs/>
                <w:sz w:val="20"/>
                <w:szCs w:val="20"/>
              </w:rPr>
              <w:t>TAMAÑO DE GRUPO:</w:t>
            </w:r>
            <w:r w:rsidR="00636BEE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636BEE">
              <w:rPr>
                <w:rFonts w:cstheme="minorHAnsi"/>
                <w:bCs/>
                <w:sz w:val="20"/>
                <w:szCs w:val="20"/>
              </w:rPr>
              <w:t>(en la asignatura hay grupos de tamaño medio, como el 3TI y grande)</w:t>
            </w:r>
          </w:p>
          <w:p w14:paraId="7E7D8FFF" w14:textId="77777777" w:rsidR="008879B5" w:rsidRPr="0053593A" w:rsidRDefault="008879B5" w:rsidP="007748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4"/>
                <w:szCs w:val="4"/>
              </w:rPr>
            </w:pPr>
          </w:p>
          <w:p w14:paraId="7E7D9000" w14:textId="77777777" w:rsidR="008879B5" w:rsidRPr="0053593A" w:rsidRDefault="008879B5" w:rsidP="008879B5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53593A">
              <w:rPr>
                <w:rFonts w:cstheme="minorHAnsi"/>
                <w:bCs/>
                <w:sz w:val="20"/>
                <w:szCs w:val="20"/>
              </w:rPr>
              <w:t>Pequeño: menor de 20 alumnos</w:t>
            </w:r>
          </w:p>
          <w:p w14:paraId="7E7D9001" w14:textId="77777777" w:rsidR="008879B5" w:rsidRPr="00636BEE" w:rsidRDefault="008879B5" w:rsidP="008879B5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0"/>
                <w:szCs w:val="20"/>
                <w:highlight w:val="yellow"/>
              </w:rPr>
            </w:pPr>
            <w:r w:rsidRPr="00636BEE">
              <w:rPr>
                <w:rFonts w:cstheme="minorHAnsi"/>
                <w:bCs/>
                <w:sz w:val="20"/>
                <w:szCs w:val="20"/>
                <w:highlight w:val="yellow"/>
              </w:rPr>
              <w:t>Medio: de 20 a 50 alumnos</w:t>
            </w:r>
          </w:p>
          <w:p w14:paraId="7E7D9002" w14:textId="77777777" w:rsidR="008879B5" w:rsidRPr="0053593A" w:rsidRDefault="008879B5" w:rsidP="008879B5">
            <w:pPr>
              <w:pStyle w:val="Prrafodelista"/>
              <w:numPr>
                <w:ilvl w:val="0"/>
                <w:numId w:val="2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0"/>
                <w:szCs w:val="20"/>
              </w:rPr>
            </w:pPr>
            <w:r w:rsidRPr="00636BEE">
              <w:rPr>
                <w:rFonts w:cstheme="minorHAnsi"/>
                <w:bCs/>
                <w:sz w:val="20"/>
                <w:szCs w:val="20"/>
                <w:highlight w:val="yellow"/>
              </w:rPr>
              <w:t>Grande: mayor de 50 alumnos</w:t>
            </w:r>
          </w:p>
        </w:tc>
      </w:tr>
    </w:tbl>
    <w:p w14:paraId="7E7D9004" w14:textId="77777777" w:rsidR="00044111" w:rsidRDefault="00044111" w:rsidP="00253ADD">
      <w:pPr>
        <w:ind w:left="360"/>
        <w:jc w:val="both"/>
        <w:rPr>
          <w:rFonts w:asciiTheme="minorHAnsi" w:hAnsiTheme="minorHAnsi" w:cstheme="minorHAnsi"/>
          <w:color w:val="003366"/>
        </w:rPr>
      </w:pPr>
    </w:p>
    <w:tbl>
      <w:tblPr>
        <w:tblStyle w:val="Listaclara-nfasis41"/>
        <w:tblW w:w="9214" w:type="dxa"/>
        <w:tblInd w:w="-10" w:type="dxa"/>
        <w:tblBorders>
          <w:top w:val="single" w:sz="8" w:space="0" w:color="632423" w:themeColor="accent2" w:themeShade="80"/>
          <w:left w:val="single" w:sz="8" w:space="0" w:color="632423" w:themeColor="accent2" w:themeShade="80"/>
          <w:bottom w:val="single" w:sz="8" w:space="0" w:color="632423" w:themeColor="accent2" w:themeShade="80"/>
          <w:right w:val="single" w:sz="8" w:space="0" w:color="632423" w:themeColor="accent2" w:themeShade="80"/>
          <w:insideH w:val="single" w:sz="8" w:space="0" w:color="632423" w:themeColor="accent2" w:themeShade="80"/>
          <w:insideV w:val="single" w:sz="8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9214"/>
      </w:tblGrid>
      <w:tr w:rsidR="00603806" w:rsidRPr="0053593A" w14:paraId="7E7D9006" w14:textId="77777777" w:rsidTr="001F64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</w:tcPr>
          <w:p w14:paraId="7E7D9005" w14:textId="77777777" w:rsidR="00603806" w:rsidRPr="0053593A" w:rsidRDefault="00603806" w:rsidP="00774827">
            <w:pPr>
              <w:rPr>
                <w:rFonts w:cstheme="minorHAnsi"/>
                <w:szCs w:val="20"/>
              </w:rPr>
            </w:pPr>
            <w:r w:rsidRPr="0053593A">
              <w:rPr>
                <w:rFonts w:cstheme="minorHAnsi"/>
                <w:szCs w:val="20"/>
              </w:rPr>
              <w:t xml:space="preserve">COMPETENCIAS QUE SE TRABAJAN </w:t>
            </w:r>
            <w:r w:rsidR="001F6402">
              <w:rPr>
                <w:rFonts w:cstheme="minorHAnsi"/>
                <w:szCs w:val="20"/>
              </w:rPr>
              <w:t xml:space="preserve">EN LA ASIGNATURA  - </w:t>
            </w:r>
            <w:r w:rsidRPr="0053593A">
              <w:rPr>
                <w:rFonts w:cstheme="minorHAnsi"/>
                <w:szCs w:val="20"/>
              </w:rPr>
              <w:t>CON LA ACTIVIDAD</w:t>
            </w:r>
          </w:p>
        </w:tc>
      </w:tr>
      <w:tr w:rsidR="00603806" w:rsidRPr="0053593A" w14:paraId="7E7D9009" w14:textId="77777777" w:rsidTr="001F64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E7D9007" w14:textId="77777777" w:rsidR="00603806" w:rsidRPr="0053593A" w:rsidRDefault="001F6402" w:rsidP="00774827">
            <w:pPr>
              <w:spacing w:after="20"/>
              <w:ind w:firstLine="6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ESPECÍFICAS: </w:t>
            </w:r>
          </w:p>
          <w:p w14:paraId="7E7D9008" w14:textId="77777777" w:rsidR="00603806" w:rsidRPr="0053593A" w:rsidRDefault="00603806" w:rsidP="001F6402">
            <w:pPr>
              <w:spacing w:after="20"/>
              <w:ind w:firstLine="66"/>
              <w:rPr>
                <w:rFonts w:cstheme="minorHAnsi"/>
                <w:sz w:val="20"/>
                <w:szCs w:val="20"/>
              </w:rPr>
            </w:pPr>
          </w:p>
        </w:tc>
      </w:tr>
      <w:tr w:rsidR="001F6402" w:rsidRPr="0053593A" w14:paraId="7E7D9018" w14:textId="77777777" w:rsidTr="001F6402">
        <w:trPr>
          <w:trHeight w:val="2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shd w:val="clear" w:color="auto" w:fill="FFFFFF" w:themeFill="background1"/>
            <w:vAlign w:val="center"/>
          </w:tcPr>
          <w:p w14:paraId="7E7D900A" w14:textId="77777777" w:rsidR="001F6402" w:rsidRPr="001F6402" w:rsidRDefault="001F6402" w:rsidP="001F6402">
            <w:p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GENÉRICAS</w:t>
            </w:r>
            <w:r>
              <w:rPr>
                <w:rFonts w:cstheme="minorHAnsi"/>
                <w:sz w:val="20"/>
                <w:szCs w:val="20"/>
              </w:rPr>
              <w:t>/TRANSVERSALES</w:t>
            </w:r>
            <w:r w:rsidRPr="001F6402">
              <w:rPr>
                <w:rFonts w:cstheme="minorHAnsi"/>
                <w:sz w:val="20"/>
                <w:szCs w:val="20"/>
              </w:rPr>
              <w:t>:</w:t>
            </w:r>
          </w:p>
          <w:p w14:paraId="7E7D900B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CT01. Comprensión e integración</w:t>
            </w:r>
          </w:p>
          <w:p w14:paraId="7E7D900C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CT02. Aplicación y pensamiento práctico</w:t>
            </w:r>
          </w:p>
          <w:p w14:paraId="7E7D900D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CT03. Análisis y resolución de problemas</w:t>
            </w:r>
          </w:p>
          <w:p w14:paraId="7E7D900E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CT04. Innovación, creatividad y emprendimiento</w:t>
            </w:r>
          </w:p>
          <w:p w14:paraId="7E7D900F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CT05. Diseño y proyecto</w:t>
            </w:r>
          </w:p>
          <w:p w14:paraId="7E7D9010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CT06. Trabajo en equipo y liderazgo</w:t>
            </w:r>
          </w:p>
          <w:p w14:paraId="7E7D9011" w14:textId="77777777" w:rsidR="001F6402" w:rsidRPr="00636BEE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636BEE">
              <w:rPr>
                <w:rFonts w:cstheme="minorHAnsi"/>
                <w:sz w:val="20"/>
                <w:szCs w:val="20"/>
              </w:rPr>
              <w:t>CT07. Responsabilidad ética, medioambiental y profesional</w:t>
            </w:r>
          </w:p>
          <w:p w14:paraId="7E7D9012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CT08. Comunicación efectiva</w:t>
            </w:r>
          </w:p>
          <w:p w14:paraId="7E7D9013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CT09. Pensamiento crítico</w:t>
            </w:r>
          </w:p>
          <w:p w14:paraId="7E7D9014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 xml:space="preserve">CT10. Conocimiento de problemas contemporáneos </w:t>
            </w:r>
          </w:p>
          <w:p w14:paraId="7E7D9015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 w:rsidRPr="001F6402">
              <w:rPr>
                <w:rFonts w:cstheme="minorHAnsi"/>
                <w:sz w:val="20"/>
                <w:szCs w:val="20"/>
              </w:rPr>
              <w:t>CT11. Aprendizaje permanente</w:t>
            </w:r>
          </w:p>
          <w:p w14:paraId="7E7D9016" w14:textId="77777777" w:rsidR="001F6402" w:rsidRPr="00636BEE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  <w:highlight w:val="yellow"/>
              </w:rPr>
            </w:pPr>
            <w:r w:rsidRPr="00636BEE">
              <w:rPr>
                <w:rFonts w:cstheme="minorHAnsi"/>
                <w:sz w:val="20"/>
                <w:szCs w:val="20"/>
                <w:highlight w:val="yellow"/>
              </w:rPr>
              <w:t>CT12. Planificación y gestión del tiempo</w:t>
            </w:r>
          </w:p>
          <w:p w14:paraId="7E7D9017" w14:textId="77777777" w:rsidR="001F6402" w:rsidRPr="001F6402" w:rsidRDefault="001F6402" w:rsidP="001F6402">
            <w:pPr>
              <w:numPr>
                <w:ilvl w:val="0"/>
                <w:numId w:val="21"/>
              </w:numPr>
              <w:spacing w:after="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CT</w:t>
            </w:r>
            <w:r w:rsidRPr="001F6402">
              <w:rPr>
                <w:rFonts w:cstheme="minorHAnsi"/>
                <w:sz w:val="20"/>
                <w:szCs w:val="20"/>
              </w:rPr>
              <w:t>13. Instrumental específica</w:t>
            </w:r>
          </w:p>
        </w:tc>
      </w:tr>
    </w:tbl>
    <w:p w14:paraId="7E7D9019" w14:textId="77777777" w:rsidR="00603806" w:rsidRPr="00676FBB" w:rsidRDefault="00603806" w:rsidP="00253ADD">
      <w:pPr>
        <w:ind w:left="360"/>
        <w:jc w:val="both"/>
        <w:rPr>
          <w:rFonts w:asciiTheme="minorHAnsi" w:hAnsiTheme="minorHAnsi" w:cstheme="minorHAnsi"/>
          <w:color w:val="003366"/>
        </w:rPr>
      </w:pPr>
    </w:p>
    <w:p w14:paraId="7E7D901A" w14:textId="77777777" w:rsidR="00CC6053" w:rsidRPr="009635C6" w:rsidRDefault="00CC6053" w:rsidP="00CC6053">
      <w:pPr>
        <w:jc w:val="both"/>
        <w:rPr>
          <w:rFonts w:asciiTheme="minorHAnsi" w:hAnsiTheme="minorHAnsi" w:cstheme="minorHAnsi"/>
          <w:color w:val="003366"/>
          <w:lang w:val="es-ES"/>
        </w:rPr>
      </w:pPr>
    </w:p>
    <w:tbl>
      <w:tblPr>
        <w:tblW w:w="9209" w:type="dxa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080"/>
        <w:gridCol w:w="5129"/>
      </w:tblGrid>
      <w:tr w:rsidR="00876A30" w:rsidRPr="00876A30" w14:paraId="7E7D9021" w14:textId="77777777" w:rsidTr="00876A30">
        <w:tc>
          <w:tcPr>
            <w:tcW w:w="4080" w:type="dxa"/>
          </w:tcPr>
          <w:p w14:paraId="7E7D901B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>Resultado/s de aprendizaje a alcanzar</w:t>
            </w:r>
            <w:r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 con la actividad</w:t>
            </w:r>
          </w:p>
          <w:p w14:paraId="7E7D901C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D901D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D901E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D901F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9" w:type="dxa"/>
          </w:tcPr>
          <w:p w14:paraId="7E7D9020" w14:textId="0489F4B0" w:rsidR="00CC6053" w:rsidRPr="00876A30" w:rsidRDefault="00636BEE" w:rsidP="00636BE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Que el alumnado de la asignatura adquiera técnicas para planificar y gestionar el tiempo de manera eficiente en la resolución de ejercicios en el ámbito de la asignatura. </w:t>
            </w:r>
          </w:p>
        </w:tc>
      </w:tr>
      <w:tr w:rsidR="00876A30" w:rsidRPr="00876A30" w14:paraId="7E7D9029" w14:textId="77777777" w:rsidTr="00876A30">
        <w:tc>
          <w:tcPr>
            <w:tcW w:w="4080" w:type="dxa"/>
          </w:tcPr>
          <w:p w14:paraId="7E7D9022" w14:textId="77777777" w:rsidR="00035F14" w:rsidRPr="00876A30" w:rsidRDefault="00CC6053" w:rsidP="00603806">
            <w:pPr>
              <w:pStyle w:val="Textocomentario"/>
              <w:jc w:val="both"/>
            </w:pPr>
            <w:r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>Contenidos</w:t>
            </w:r>
            <w:r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 que se trabajan:</w:t>
            </w:r>
            <w:r w:rsidR="00035F14" w:rsidRPr="00876A30">
              <w:t xml:space="preserve"> </w:t>
            </w:r>
            <w:r w:rsidR="00876A30">
              <w:rPr>
                <w:rFonts w:asciiTheme="minorHAnsi" w:hAnsiTheme="minorHAnsi" w:cstheme="minorHAnsi"/>
                <w:sz w:val="22"/>
                <w:szCs w:val="22"/>
              </w:rPr>
              <w:t xml:space="preserve">enumerar </w:t>
            </w:r>
            <w:r w:rsidR="00035F14" w:rsidRPr="00876A30">
              <w:rPr>
                <w:rFonts w:asciiTheme="minorHAnsi" w:hAnsiTheme="minorHAnsi" w:cstheme="minorHAnsi"/>
                <w:sz w:val="22"/>
                <w:szCs w:val="22"/>
              </w:rPr>
              <w:t xml:space="preserve">los temas de la asignatura </w:t>
            </w:r>
            <w:r w:rsidR="00035F14" w:rsidRPr="00876A3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que se trabajan con esta actividad </w:t>
            </w:r>
            <w:r w:rsidR="00035F14" w:rsidRPr="00876A30">
              <w:rPr>
                <w:rFonts w:asciiTheme="minorHAnsi" w:hAnsiTheme="minorHAnsi" w:cstheme="minorHAnsi"/>
                <w:sz w:val="22"/>
                <w:szCs w:val="22"/>
              </w:rPr>
              <w:t>y que permiten alcanzar los resultados de aprendizaje anteriores.</w:t>
            </w:r>
          </w:p>
          <w:p w14:paraId="7E7D9023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D9024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D9025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D9026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D9027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9" w:type="dxa"/>
          </w:tcPr>
          <w:p w14:paraId="2BECD999" w14:textId="77777777" w:rsidR="00636BEE" w:rsidRDefault="00636BEE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Resolución de ejercicios.</w:t>
            </w:r>
          </w:p>
          <w:p w14:paraId="7E7D9028" w14:textId="56D1E276" w:rsidR="00CC6053" w:rsidRPr="00876A30" w:rsidRDefault="00636BEE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Redacción de memorias de prácticas.</w:t>
            </w:r>
          </w:p>
        </w:tc>
      </w:tr>
    </w:tbl>
    <w:p w14:paraId="7E7D902A" w14:textId="77777777" w:rsidR="00CC6053" w:rsidRPr="00876A30" w:rsidRDefault="00CC6053" w:rsidP="00CC6053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069"/>
        <w:gridCol w:w="4993"/>
      </w:tblGrid>
      <w:tr w:rsidR="00636BEE" w:rsidRPr="00876A30" w14:paraId="7E7D902D" w14:textId="77777777" w:rsidTr="00876A30">
        <w:tc>
          <w:tcPr>
            <w:tcW w:w="4170" w:type="dxa"/>
          </w:tcPr>
          <w:p w14:paraId="7E7D902B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lastRenderedPageBreak/>
              <w:t xml:space="preserve">Nombre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de la actividad. Por ejemplo: mapa conceptual, actividad grupal de comunicación, tarjetas de preguntas, etc.</w:t>
            </w:r>
          </w:p>
        </w:tc>
        <w:tc>
          <w:tcPr>
            <w:tcW w:w="5118" w:type="dxa"/>
          </w:tcPr>
          <w:p w14:paraId="7E7D902C" w14:textId="5F4A2E46" w:rsidR="00CC6053" w:rsidRPr="00876A30" w:rsidRDefault="00085064" w:rsidP="00636BEE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Gestiona adecuadamente tu tiempo</w:t>
            </w:r>
          </w:p>
        </w:tc>
      </w:tr>
    </w:tbl>
    <w:p w14:paraId="7E7D902E" w14:textId="77777777" w:rsidR="00CC6053" w:rsidRPr="00876A30" w:rsidRDefault="00CC6053" w:rsidP="00CC6053">
      <w:pPr>
        <w:jc w:val="both"/>
        <w:rPr>
          <w:rFonts w:asciiTheme="minorHAnsi" w:hAnsiTheme="minorHAnsi" w:cstheme="minorHAnsi"/>
        </w:rPr>
      </w:pPr>
    </w:p>
    <w:p w14:paraId="7E7D902F" w14:textId="77777777" w:rsidR="00CC6053" w:rsidRPr="00876A30" w:rsidRDefault="00CC6053" w:rsidP="00CC6053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1E0" w:firstRow="1" w:lastRow="1" w:firstColumn="1" w:lastColumn="1" w:noHBand="0" w:noVBand="0"/>
      </w:tblPr>
      <w:tblGrid>
        <w:gridCol w:w="4105"/>
        <w:gridCol w:w="4957"/>
      </w:tblGrid>
      <w:tr w:rsidR="00742881" w:rsidRPr="00876A30" w14:paraId="7E7D9044" w14:textId="77777777" w:rsidTr="00876A30">
        <w:trPr>
          <w:trHeight w:val="778"/>
        </w:trPr>
        <w:tc>
          <w:tcPr>
            <w:tcW w:w="4197" w:type="dxa"/>
          </w:tcPr>
          <w:p w14:paraId="7E7D9030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Desarrollo</w:t>
            </w:r>
            <w:r w:rsidRPr="00876A30">
              <w:rPr>
                <w:rFonts w:asciiTheme="minorHAnsi" w:hAnsiTheme="minorHAnsi" w:cstheme="minorHAnsi"/>
                <w:sz w:val="22"/>
              </w:rPr>
              <w:t xml:space="preserve">: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describir 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pasos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de la actividad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, de tal modo que cualquier otro profesor pueda llevarla a la práctica. Para ello, los pasos son:</w:t>
            </w:r>
          </w:p>
          <w:p w14:paraId="7E7D9031" w14:textId="77777777" w:rsidR="001C4764" w:rsidRPr="00876A30" w:rsidRDefault="001C4764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Especificar si es una tarea individual o grupal (en este caso número de alumnos por grupo)</w:t>
            </w:r>
          </w:p>
          <w:p w14:paraId="7E7D9032" w14:textId="77777777" w:rsidR="00CC6053" w:rsidRPr="00876A30" w:rsidRDefault="00CC6053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Instrucciones/reglas de la actividad a comunicar al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/l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os alumno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s. </w:t>
            </w:r>
          </w:p>
          <w:p w14:paraId="7E7D9033" w14:textId="77777777" w:rsidR="00CC6053" w:rsidRPr="00876A30" w:rsidRDefault="00CC6053" w:rsidP="00CC6053">
            <w:pPr>
              <w:pStyle w:val="Prrafodelista"/>
              <w:numPr>
                <w:ilvl w:val="0"/>
                <w:numId w:val="16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Tarea concreta a realizar por el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/los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alumno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/s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. Si la tarea incluye diferentes pasos, hay que indicar cada uno de los mismos.</w:t>
            </w:r>
          </w:p>
          <w:p w14:paraId="7E7D9034" w14:textId="77777777" w:rsidR="00CC6053" w:rsidRPr="00876A30" w:rsidRDefault="00CC6053" w:rsidP="00F8039B">
            <w:pPr>
              <w:pStyle w:val="Prrafodelista"/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91" w:type="dxa"/>
          </w:tcPr>
          <w:p w14:paraId="7E7D9035" w14:textId="0FE660DB" w:rsidR="00CC6053" w:rsidRDefault="00636BEE" w:rsidP="00F8039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Tal y como se indica en la Guía Docente de la asignatura: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…durante las sesiones prácticas se trabaja en equipos de 2-3 estudiantes, fomentando la planificación y la gestión del tiempo de manera conjunta </w:t>
            </w:r>
            <w:r>
              <w:rPr>
                <w:rFonts w:asciiTheme="minorHAnsi" w:hAnsiTheme="minorHAnsi" w:cstheme="minorHAnsi"/>
                <w:sz w:val="22"/>
              </w:rPr>
              <w:t>(así pueden aprender unos de otros).</w:t>
            </w:r>
          </w:p>
          <w:p w14:paraId="141E5946" w14:textId="711BC7C3" w:rsidR="00742881" w:rsidRDefault="00742881" w:rsidP="00F8039B">
            <w:pPr>
              <w:rPr>
                <w:rFonts w:asciiTheme="minorHAnsi" w:hAnsiTheme="minorHAnsi" w:cstheme="minorHAnsi"/>
                <w:sz w:val="22"/>
              </w:rPr>
            </w:pPr>
          </w:p>
          <w:p w14:paraId="51CB816B" w14:textId="250E4A4B" w:rsidR="00742881" w:rsidRDefault="00742881" w:rsidP="00F8039B">
            <w:p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Las siguientes instrucciones, aunque ya figuran en la Guía Docente de la asignatura, se recordarán a los alumnos al comienzo de cada sesión práctica:</w:t>
            </w:r>
          </w:p>
          <w:p w14:paraId="3044F69D" w14:textId="60B5B6EE" w:rsidR="00742881" w:rsidRDefault="00742881" w:rsidP="00F8039B">
            <w:pPr>
              <w:rPr>
                <w:rFonts w:asciiTheme="minorHAnsi" w:hAnsiTheme="minorHAnsi" w:cstheme="minorHAnsi"/>
                <w:sz w:val="22"/>
              </w:rPr>
            </w:pPr>
          </w:p>
          <w:p w14:paraId="3637B6C2" w14:textId="4EBBDDDC" w:rsidR="00742881" w:rsidRDefault="00742881" w:rsidP="00742881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Ser puntuales.</w:t>
            </w:r>
          </w:p>
          <w:p w14:paraId="183B23AE" w14:textId="478CFA08" w:rsidR="00742881" w:rsidRDefault="00742881" w:rsidP="00742881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Traer el material necesario (ejercicios previos, calculadora, útiles de escritura…).</w:t>
            </w:r>
          </w:p>
          <w:p w14:paraId="0660CDF7" w14:textId="6F68F1BF" w:rsidR="00742881" w:rsidRDefault="00742881" w:rsidP="00742881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Haber visto el </w:t>
            </w:r>
            <w:r>
              <w:rPr>
                <w:rFonts w:asciiTheme="minorHAnsi" w:hAnsiTheme="minorHAnsi" w:cstheme="minorHAnsi"/>
                <w:i/>
                <w:sz w:val="22"/>
              </w:rPr>
              <w:t xml:space="preserve">screencast </w:t>
            </w:r>
            <w:r>
              <w:rPr>
                <w:rFonts w:asciiTheme="minorHAnsi" w:hAnsiTheme="minorHAnsi" w:cstheme="minorHAnsi"/>
                <w:sz w:val="22"/>
              </w:rPr>
              <w:t>que los profesores prepararán para tal fin. A tal efecto, se puede enviar una tarea por poliformaT en la que se indique a los estudiantes que visualicen dicho recurso (así queda constancia del hecho).</w:t>
            </w:r>
            <w:r w:rsidR="00085064">
              <w:rPr>
                <w:rFonts w:asciiTheme="minorHAnsi" w:hAnsiTheme="minorHAnsi" w:cstheme="minorHAnsi"/>
                <w:sz w:val="22"/>
              </w:rPr>
              <w:t xml:space="preserve"> A este respecto, se les informará de la existencia del repositorio de la ETSII con material formativo en materia de las CT.</w:t>
            </w:r>
            <w:bookmarkStart w:id="0" w:name="_GoBack"/>
            <w:bookmarkEnd w:id="0"/>
          </w:p>
          <w:p w14:paraId="2989B054" w14:textId="133E4F36" w:rsidR="00742881" w:rsidRDefault="00742881" w:rsidP="00742881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Llevar preparada la asignatura en grado suficiente para poder resolver los ejercicios y cumplimentar las memorias (si no es así, difícilmente podrán realizar la actividad).</w:t>
            </w:r>
          </w:p>
          <w:p w14:paraId="58718CB4" w14:textId="34A45AE7" w:rsidR="00742881" w:rsidRDefault="00742881" w:rsidP="00742881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Resolver los ejercicios siguiendo un orden adecuado.</w:t>
            </w:r>
          </w:p>
          <w:p w14:paraId="7E7D9040" w14:textId="0B75D9F9" w:rsidR="00CC6053" w:rsidRPr="00742881" w:rsidRDefault="00742881" w:rsidP="004828DE">
            <w:pPr>
              <w:pStyle w:val="Prrafodelista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742881">
              <w:rPr>
                <w:rFonts w:asciiTheme="minorHAnsi" w:hAnsiTheme="minorHAnsi" w:cstheme="minorHAnsi"/>
                <w:sz w:val="22"/>
              </w:rPr>
              <w:t>Entregar las memorias al finalizar la práctica o bien con posterioridad, dentro del margen de tiempo disponible.</w:t>
            </w:r>
          </w:p>
          <w:p w14:paraId="7E7D9043" w14:textId="77777777" w:rsidR="00CC6053" w:rsidRPr="00876A30" w:rsidRDefault="00CC6053" w:rsidP="00F8039B">
            <w:pPr>
              <w:rPr>
                <w:rFonts w:asciiTheme="minorHAnsi" w:hAnsiTheme="minorHAnsi" w:cstheme="minorHAnsi"/>
              </w:rPr>
            </w:pPr>
          </w:p>
        </w:tc>
      </w:tr>
      <w:tr w:rsidR="00742881" w:rsidRPr="00876A30" w14:paraId="7E7D904D" w14:textId="77777777" w:rsidTr="00876A30">
        <w:tc>
          <w:tcPr>
            <w:tcW w:w="4197" w:type="dxa"/>
          </w:tcPr>
          <w:p w14:paraId="7E7D9045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Evaluación</w:t>
            </w:r>
            <w:r w:rsidRPr="00876A30"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determinar:</w:t>
            </w:r>
          </w:p>
          <w:p w14:paraId="7E7D9046" w14:textId="77777777"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producto final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que entregarán los alumnos y que quedará como testimonio de la actividad (memoria, proyecto, informe con las conclusiones).</w:t>
            </w:r>
          </w:p>
          <w:p w14:paraId="7E7D9047" w14:textId="77777777"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El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formato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, los requisitos y criterio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s a los que se tienen que ceñir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7E7D9048" w14:textId="77777777"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Las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normas de presentación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de la actividad: a través de tareas, por correo electrónico, en espacio compartido…</w:t>
            </w:r>
          </w:p>
          <w:p w14:paraId="7E7D9049" w14:textId="77777777"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plazos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de entrega.</w:t>
            </w:r>
          </w:p>
          <w:p w14:paraId="7E7D904A" w14:textId="77777777"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Las actividades de revisión y tutoría para proporcionar retroalimentación a los alumnos.</w:t>
            </w:r>
          </w:p>
          <w:p w14:paraId="7E7D904B" w14:textId="77777777" w:rsidR="00CC6053" w:rsidRPr="00876A30" w:rsidRDefault="00CC6053" w:rsidP="00CC6053">
            <w:pPr>
              <w:pStyle w:val="Prrafodelista"/>
              <w:numPr>
                <w:ilvl w:val="0"/>
                <w:numId w:val="18"/>
              </w:numPr>
              <w:ind w:left="360"/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Los </w:t>
            </w:r>
            <w:r w:rsidRPr="00876A30">
              <w:rPr>
                <w:rFonts w:asciiTheme="minorHAnsi" w:hAnsiTheme="minorHAnsi" w:cstheme="minorHAnsi"/>
                <w:b/>
                <w:sz w:val="20"/>
                <w:szCs w:val="20"/>
              </w:rPr>
              <w:t>criterios de evaluación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5091" w:type="dxa"/>
          </w:tcPr>
          <w:p w14:paraId="60D09C2E" w14:textId="77777777" w:rsidR="00742881" w:rsidRDefault="00742881" w:rsidP="007428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881">
              <w:rPr>
                <w:rFonts w:asciiTheme="minorHAnsi" w:hAnsiTheme="minorHAnsi" w:cstheme="minorHAnsi"/>
                <w:sz w:val="22"/>
                <w:szCs w:val="22"/>
              </w:rPr>
              <w:t xml:space="preserve">Los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estudiantes entregarán los ejercicios o las memorias de las prácticas en tiempo y forma, rellenando las plantillas que se les facilitarán a tal efecto. En dichas plantillas se especifica el formato y la forma de presentación.</w:t>
            </w:r>
          </w:p>
          <w:p w14:paraId="4F9FD989" w14:textId="77777777" w:rsidR="00742881" w:rsidRDefault="00742881" w:rsidP="007428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102D8C" w14:textId="77777777" w:rsidR="00742881" w:rsidRDefault="00742881" w:rsidP="007428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Normalmente, la entrega se realiza en formato papel.</w:t>
            </w:r>
          </w:p>
          <w:p w14:paraId="134B55F2" w14:textId="77777777" w:rsidR="00742881" w:rsidRDefault="00742881" w:rsidP="007428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3D1476" w14:textId="77777777" w:rsidR="00742881" w:rsidRDefault="00742881" w:rsidP="007428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plazo de entrega está especificado en cada práctica.</w:t>
            </w:r>
          </w:p>
          <w:p w14:paraId="5CD533B4" w14:textId="77777777" w:rsidR="00742881" w:rsidRDefault="00742881" w:rsidP="007428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7D904C" w14:textId="7E278687" w:rsidR="00CC6053" w:rsidRPr="00742881" w:rsidRDefault="00742881" w:rsidP="007428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El criterio de evaluación es el que se indica en una rúbrica disponible por los profesores de prácticas para evaluar la CT-12.</w:t>
            </w:r>
            <w:r w:rsidRPr="007428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 este aspecto, los profesores observan el desempeño de los estudiantes durante las sesiones, y toman nota del mismo para calificar la CT-12 de cada estudiante.</w:t>
            </w:r>
          </w:p>
        </w:tc>
      </w:tr>
      <w:tr w:rsidR="00742881" w:rsidRPr="00876A30" w14:paraId="7E7D9052" w14:textId="77777777" w:rsidTr="00876A30">
        <w:tc>
          <w:tcPr>
            <w:tcW w:w="4197" w:type="dxa"/>
          </w:tcPr>
          <w:p w14:paraId="7E7D904E" w14:textId="77777777" w:rsidR="00CC6053" w:rsidRPr="00876A30" w:rsidRDefault="00603806" w:rsidP="00F803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Duración</w:t>
            </w:r>
            <w:r w:rsidR="00CC6053" w:rsidRPr="00876A3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Pr="00876A3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ndicar el tiempo</w:t>
            </w:r>
            <w:r w:rsidR="00CC6053" w:rsidRPr="00876A3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aproximado</w:t>
            </w:r>
            <w:r w:rsidR="00CC6053" w:rsidRPr="00876A30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requerido para la realización de la actividad.</w:t>
            </w:r>
          </w:p>
          <w:p w14:paraId="7E7D904F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91" w:type="dxa"/>
          </w:tcPr>
          <w:p w14:paraId="7E7D9051" w14:textId="47F26C9A" w:rsidR="00CC6053" w:rsidRPr="00636BEE" w:rsidRDefault="00742881" w:rsidP="00742881">
            <w:pPr>
              <w:jc w:val="both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Las cuatro sesiones prácticas de la asignatura. </w:t>
            </w:r>
            <w:r w:rsidR="00636BEE">
              <w:rPr>
                <w:rFonts w:asciiTheme="minorHAnsi" w:hAnsiTheme="minorHAnsi" w:cstheme="minorHAnsi"/>
                <w:sz w:val="22"/>
              </w:rPr>
              <w:t xml:space="preserve">La duración de </w:t>
            </w:r>
            <w:r>
              <w:rPr>
                <w:rFonts w:asciiTheme="minorHAnsi" w:hAnsiTheme="minorHAnsi" w:cstheme="minorHAnsi"/>
                <w:sz w:val="22"/>
              </w:rPr>
              <w:t xml:space="preserve">cada </w:t>
            </w:r>
            <w:r w:rsidR="00636BEE">
              <w:rPr>
                <w:rFonts w:asciiTheme="minorHAnsi" w:hAnsiTheme="minorHAnsi" w:cstheme="minorHAnsi"/>
                <w:sz w:val="22"/>
              </w:rPr>
              <w:t xml:space="preserve">una </w:t>
            </w:r>
            <w:r>
              <w:rPr>
                <w:rFonts w:asciiTheme="minorHAnsi" w:hAnsiTheme="minorHAnsi" w:cstheme="minorHAnsi"/>
                <w:sz w:val="22"/>
              </w:rPr>
              <w:t xml:space="preserve">de esas sesiones es de </w:t>
            </w:r>
            <w:r w:rsidR="00636BEE">
              <w:rPr>
                <w:rFonts w:asciiTheme="minorHAnsi" w:hAnsiTheme="minorHAnsi" w:cstheme="minorHAnsi"/>
                <w:sz w:val="22"/>
              </w:rPr>
              <w:t>3 hora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636BEE"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742881" w:rsidRPr="00876A30" w14:paraId="7E7D9058" w14:textId="77777777" w:rsidTr="00876A30">
        <w:tc>
          <w:tcPr>
            <w:tcW w:w="4197" w:type="dxa"/>
          </w:tcPr>
          <w:p w14:paraId="7E7D9053" w14:textId="77777777" w:rsidR="00CC6053" w:rsidRPr="00876A30" w:rsidRDefault="00603806" w:rsidP="00876A3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Recursos necesarios</w:t>
            </w:r>
            <w:r w:rsidR="00876A30">
              <w:rPr>
                <w:rFonts w:asciiTheme="minorHAnsi" w:hAnsiTheme="minorHAnsi" w:cstheme="minorHAnsi"/>
                <w:sz w:val="20"/>
                <w:szCs w:val="20"/>
              </w:rPr>
              <w:t>: d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>escribir detalladamente el material que se necesita para la ejecución de la tarea y su localización en la plataforma (Recursos, anexo a la tarea, correo…)</w:t>
            </w:r>
          </w:p>
        </w:tc>
        <w:tc>
          <w:tcPr>
            <w:tcW w:w="5091" w:type="dxa"/>
          </w:tcPr>
          <w:p w14:paraId="7E7D9054" w14:textId="3D7D5244" w:rsidR="00CC6053" w:rsidRPr="00742881" w:rsidRDefault="00742881" w:rsidP="00F8039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42881">
              <w:rPr>
                <w:rFonts w:asciiTheme="minorHAnsi" w:hAnsiTheme="minorHAnsi" w:cstheme="minorHAnsi"/>
                <w:sz w:val="22"/>
                <w:szCs w:val="22"/>
              </w:rPr>
              <w:t>Los recursos necesarios para cada sesión práctica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ya se han especificado en el apartado “desarrollo”.</w:t>
            </w:r>
          </w:p>
          <w:p w14:paraId="7E7D9055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</w:p>
          <w:p w14:paraId="7E7D9056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</w:p>
          <w:p w14:paraId="7E7D9057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742881" w:rsidRPr="00876A30" w14:paraId="7E7D905D" w14:textId="77777777" w:rsidTr="00876A30">
        <w:tc>
          <w:tcPr>
            <w:tcW w:w="4197" w:type="dxa"/>
          </w:tcPr>
          <w:p w14:paraId="7E7D9059" w14:textId="77777777" w:rsidR="00CC6053" w:rsidRPr="00876A30" w:rsidRDefault="00603806" w:rsidP="00876A30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876A30">
              <w:rPr>
                <w:rFonts w:asciiTheme="minorHAnsi" w:hAnsiTheme="minorHAnsi" w:cstheme="minorHAnsi"/>
                <w:b/>
                <w:sz w:val="22"/>
              </w:rPr>
              <w:t>Recomendaciones</w:t>
            </w:r>
            <w:r w:rsidR="00876A30">
              <w:rPr>
                <w:rFonts w:asciiTheme="minorHAnsi" w:hAnsiTheme="minorHAnsi" w:cstheme="minorHAnsi"/>
                <w:b/>
                <w:sz w:val="22"/>
              </w:rPr>
              <w:t xml:space="preserve">: </w:t>
            </w:r>
            <w:r w:rsidR="00876A30" w:rsidRPr="00876A30">
              <w:rPr>
                <w:rFonts w:asciiTheme="minorHAnsi" w:hAnsiTheme="minorHAnsi" w:cstheme="minorHAnsi"/>
                <w:sz w:val="22"/>
              </w:rPr>
              <w:t>r</w:t>
            </w:r>
            <w:r w:rsidRPr="00876A30">
              <w:rPr>
                <w:rFonts w:asciiTheme="minorHAnsi" w:hAnsiTheme="minorHAnsi" w:cstheme="minorHAnsi"/>
                <w:sz w:val="22"/>
              </w:rPr>
              <w:t>ecapitula las limitaciones y dificultades que puede presentar la actividad, así como las condiciones para hacerla más eficiente</w:t>
            </w:r>
            <w:r w:rsidR="001C4764" w:rsidRPr="00876A3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CC6053" w:rsidRPr="00876A3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091" w:type="dxa"/>
          </w:tcPr>
          <w:p w14:paraId="7E7D905A" w14:textId="5D3C5188" w:rsidR="00CC6053" w:rsidRPr="00636BEE" w:rsidRDefault="00636BEE" w:rsidP="00F8039B">
            <w:pPr>
              <w:jc w:val="both"/>
              <w:rPr>
                <w:rFonts w:asciiTheme="minorHAnsi" w:hAnsiTheme="minorHAnsi" w:cstheme="minorHAnsi"/>
                <w:sz w:val="22"/>
              </w:rPr>
            </w:pPr>
            <w:r w:rsidRPr="00636BEE">
              <w:rPr>
                <w:rFonts w:asciiTheme="minorHAnsi" w:hAnsiTheme="minorHAnsi" w:cstheme="minorHAnsi"/>
                <w:sz w:val="22"/>
              </w:rPr>
              <w:t>Que el alumnado no perciba la utilidad de la actividad.</w:t>
            </w:r>
          </w:p>
          <w:p w14:paraId="7E7D905B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</w:p>
          <w:p w14:paraId="7E7D905C" w14:textId="77777777" w:rsidR="00CC6053" w:rsidRPr="00876A30" w:rsidRDefault="00CC6053" w:rsidP="00F8039B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E7D905E" w14:textId="77777777" w:rsidR="00014B96" w:rsidRPr="00876A30" w:rsidRDefault="00014B96" w:rsidP="005D6CAA">
      <w:pPr>
        <w:jc w:val="both"/>
        <w:rPr>
          <w:rFonts w:asciiTheme="minorHAnsi" w:hAnsiTheme="minorHAnsi" w:cstheme="minorHAnsi"/>
          <w:b/>
          <w:lang w:val="es-ES"/>
        </w:rPr>
      </w:pPr>
    </w:p>
    <w:sectPr w:rsidR="00014B96" w:rsidRPr="00876A30" w:rsidSect="00253ADD">
      <w:headerReference w:type="default" r:id="rId11"/>
      <w:pgSz w:w="11906" w:h="16838"/>
      <w:pgMar w:top="2269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D9061" w14:textId="77777777" w:rsidR="00931D5C" w:rsidRDefault="00931D5C">
      <w:r>
        <w:separator/>
      </w:r>
    </w:p>
  </w:endnote>
  <w:endnote w:type="continuationSeparator" w:id="0">
    <w:p w14:paraId="7E7D9062" w14:textId="77777777" w:rsidR="00931D5C" w:rsidRDefault="00931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D905F" w14:textId="77777777" w:rsidR="00931D5C" w:rsidRDefault="00931D5C">
      <w:r>
        <w:separator/>
      </w:r>
    </w:p>
  </w:footnote>
  <w:footnote w:type="continuationSeparator" w:id="0">
    <w:p w14:paraId="7E7D9060" w14:textId="77777777" w:rsidR="00931D5C" w:rsidRDefault="00931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3896"/>
      <w:gridCol w:w="5743"/>
    </w:tblGrid>
    <w:tr w:rsidR="00676FBB" w14:paraId="7E7D9065" w14:textId="77777777" w:rsidTr="00F8039B">
      <w:tc>
        <w:tcPr>
          <w:tcW w:w="3896" w:type="dxa"/>
          <w:shd w:val="clear" w:color="auto" w:fill="auto"/>
        </w:tcPr>
        <w:p w14:paraId="7E7D9063" w14:textId="77777777" w:rsidR="00676FBB" w:rsidRDefault="00676FBB" w:rsidP="00F8039B">
          <w:pPr>
            <w:pStyle w:val="Encabezado"/>
          </w:pPr>
          <w:r>
            <w:rPr>
              <w:noProof/>
              <w:lang w:val="es-ES"/>
            </w:rPr>
            <w:drawing>
              <wp:inline distT="0" distB="0" distL="0" distR="0" wp14:anchorId="7E7D9067" wp14:editId="7E7D9068">
                <wp:extent cx="1487170" cy="469265"/>
                <wp:effectExtent l="0" t="0" r="0" b="6985"/>
                <wp:docPr id="3" name="Imagen 3" descr="UPVVALLET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VVALLET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3" w:type="dxa"/>
          <w:shd w:val="clear" w:color="auto" w:fill="auto"/>
        </w:tcPr>
        <w:p w14:paraId="7E7D9064" w14:textId="77777777" w:rsidR="00676FBB" w:rsidRDefault="00676FBB" w:rsidP="00F8039B">
          <w:pPr>
            <w:pStyle w:val="Encabezado"/>
            <w:jc w:val="right"/>
          </w:pPr>
          <w:r>
            <w:rPr>
              <w:noProof/>
              <w:lang w:val="es-ES"/>
            </w:rPr>
            <w:drawing>
              <wp:inline distT="0" distB="0" distL="0" distR="0" wp14:anchorId="7E7D9069" wp14:editId="7E7D906A">
                <wp:extent cx="1407160" cy="445135"/>
                <wp:effectExtent l="0" t="0" r="2540" b="0"/>
                <wp:docPr id="2" name="Imagen 2" descr="logotipo_horizontal_valencia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_horizontal_valencia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445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E7D9066" w14:textId="77777777" w:rsidR="004C6398" w:rsidRDefault="004C639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7988"/>
    <w:multiLevelType w:val="hybridMultilevel"/>
    <w:tmpl w:val="4112B054"/>
    <w:lvl w:ilvl="0" w:tplc="A9164F46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73AED"/>
    <w:multiLevelType w:val="hybridMultilevel"/>
    <w:tmpl w:val="C5968442"/>
    <w:lvl w:ilvl="0" w:tplc="6A0247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83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2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</w:abstractNum>
  <w:abstractNum w:abstractNumId="2" w15:restartNumberingAfterBreak="0">
    <w:nsid w:val="04A72F8B"/>
    <w:multiLevelType w:val="hybridMultilevel"/>
    <w:tmpl w:val="442493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19E6"/>
    <w:multiLevelType w:val="hybridMultilevel"/>
    <w:tmpl w:val="A33A9858"/>
    <w:lvl w:ilvl="0" w:tplc="A5D66D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579B6"/>
    <w:multiLevelType w:val="hybridMultilevel"/>
    <w:tmpl w:val="2B8A98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20B8D"/>
    <w:multiLevelType w:val="hybridMultilevel"/>
    <w:tmpl w:val="9E964ECC"/>
    <w:lvl w:ilvl="0" w:tplc="0F6E6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D0A4A"/>
    <w:multiLevelType w:val="hybridMultilevel"/>
    <w:tmpl w:val="95487C0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F971DF"/>
    <w:multiLevelType w:val="hybridMultilevel"/>
    <w:tmpl w:val="72C0C6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39" w:hanging="360"/>
      </w:pPr>
    </w:lvl>
    <w:lvl w:ilvl="2" w:tplc="0C0A001B" w:tentative="1">
      <w:start w:val="1"/>
      <w:numFmt w:val="lowerRoman"/>
      <w:lvlText w:val="%3."/>
      <w:lvlJc w:val="right"/>
      <w:pPr>
        <w:ind w:left="1559" w:hanging="180"/>
      </w:pPr>
    </w:lvl>
    <w:lvl w:ilvl="3" w:tplc="0C0A000F" w:tentative="1">
      <w:start w:val="1"/>
      <w:numFmt w:val="decimal"/>
      <w:lvlText w:val="%4."/>
      <w:lvlJc w:val="left"/>
      <w:pPr>
        <w:ind w:left="2279" w:hanging="360"/>
      </w:pPr>
    </w:lvl>
    <w:lvl w:ilvl="4" w:tplc="0C0A0019" w:tentative="1">
      <w:start w:val="1"/>
      <w:numFmt w:val="lowerLetter"/>
      <w:lvlText w:val="%5."/>
      <w:lvlJc w:val="left"/>
      <w:pPr>
        <w:ind w:left="2999" w:hanging="360"/>
      </w:pPr>
    </w:lvl>
    <w:lvl w:ilvl="5" w:tplc="0C0A001B" w:tentative="1">
      <w:start w:val="1"/>
      <w:numFmt w:val="lowerRoman"/>
      <w:lvlText w:val="%6."/>
      <w:lvlJc w:val="right"/>
      <w:pPr>
        <w:ind w:left="3719" w:hanging="180"/>
      </w:pPr>
    </w:lvl>
    <w:lvl w:ilvl="6" w:tplc="0C0A000F" w:tentative="1">
      <w:start w:val="1"/>
      <w:numFmt w:val="decimal"/>
      <w:lvlText w:val="%7."/>
      <w:lvlJc w:val="left"/>
      <w:pPr>
        <w:ind w:left="4439" w:hanging="360"/>
      </w:pPr>
    </w:lvl>
    <w:lvl w:ilvl="7" w:tplc="0C0A0019" w:tentative="1">
      <w:start w:val="1"/>
      <w:numFmt w:val="lowerLetter"/>
      <w:lvlText w:val="%8."/>
      <w:lvlJc w:val="left"/>
      <w:pPr>
        <w:ind w:left="5159" w:hanging="360"/>
      </w:pPr>
    </w:lvl>
    <w:lvl w:ilvl="8" w:tplc="0C0A001B" w:tentative="1">
      <w:start w:val="1"/>
      <w:numFmt w:val="lowerRoman"/>
      <w:lvlText w:val="%9."/>
      <w:lvlJc w:val="right"/>
      <w:pPr>
        <w:ind w:left="5879" w:hanging="180"/>
      </w:pPr>
    </w:lvl>
  </w:abstractNum>
  <w:abstractNum w:abstractNumId="8" w15:restartNumberingAfterBreak="0">
    <w:nsid w:val="303516E0"/>
    <w:multiLevelType w:val="hybridMultilevel"/>
    <w:tmpl w:val="A6129B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F6EFC"/>
    <w:multiLevelType w:val="hybridMultilevel"/>
    <w:tmpl w:val="0906796A"/>
    <w:lvl w:ilvl="0" w:tplc="A9164F46">
      <w:start w:val="1"/>
      <w:numFmt w:val="bullet"/>
      <w:lvlText w:val="o"/>
      <w:lvlJc w:val="left"/>
      <w:pPr>
        <w:tabs>
          <w:tab w:val="num" w:pos="961"/>
        </w:tabs>
        <w:ind w:left="961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5B56"/>
    <w:multiLevelType w:val="hybridMultilevel"/>
    <w:tmpl w:val="523E673E"/>
    <w:lvl w:ilvl="0" w:tplc="A5D66D6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F71DDF"/>
    <w:multiLevelType w:val="hybridMultilevel"/>
    <w:tmpl w:val="32F2C02A"/>
    <w:lvl w:ilvl="0" w:tplc="A5D66D66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7B72A2F"/>
    <w:multiLevelType w:val="hybridMultilevel"/>
    <w:tmpl w:val="FEFCA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454DB8"/>
    <w:multiLevelType w:val="hybridMultilevel"/>
    <w:tmpl w:val="987E8A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EDE0B45"/>
    <w:multiLevelType w:val="hybridMultilevel"/>
    <w:tmpl w:val="F7C6F3BC"/>
    <w:lvl w:ilvl="0" w:tplc="99446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17866B3"/>
    <w:multiLevelType w:val="hybridMultilevel"/>
    <w:tmpl w:val="C01EFA1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0472F8"/>
    <w:multiLevelType w:val="hybridMultilevel"/>
    <w:tmpl w:val="BD62D3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91AA3"/>
    <w:multiLevelType w:val="hybridMultilevel"/>
    <w:tmpl w:val="2B1E8E50"/>
    <w:lvl w:ilvl="0" w:tplc="7FBE31B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8" w15:restartNumberingAfterBreak="0">
    <w:nsid w:val="56814E51"/>
    <w:multiLevelType w:val="hybridMultilevel"/>
    <w:tmpl w:val="8CFE773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ED715B4"/>
    <w:multiLevelType w:val="hybridMultilevel"/>
    <w:tmpl w:val="9AAE9F92"/>
    <w:lvl w:ilvl="0" w:tplc="0F6E64B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F5A0A"/>
    <w:multiLevelType w:val="hybridMultilevel"/>
    <w:tmpl w:val="18E69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701A42"/>
    <w:multiLevelType w:val="hybridMultilevel"/>
    <w:tmpl w:val="6D5851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0"/>
  </w:num>
  <w:num w:numId="5">
    <w:abstractNumId w:val="17"/>
  </w:num>
  <w:num w:numId="6">
    <w:abstractNumId w:val="8"/>
  </w:num>
  <w:num w:numId="7">
    <w:abstractNumId w:val="12"/>
  </w:num>
  <w:num w:numId="8">
    <w:abstractNumId w:val="20"/>
  </w:num>
  <w:num w:numId="9">
    <w:abstractNumId w:val="16"/>
  </w:num>
  <w:num w:numId="10">
    <w:abstractNumId w:val="2"/>
  </w:num>
  <w:num w:numId="11">
    <w:abstractNumId w:val="7"/>
  </w:num>
  <w:num w:numId="12">
    <w:abstractNumId w:val="14"/>
  </w:num>
  <w:num w:numId="13">
    <w:abstractNumId w:val="13"/>
  </w:num>
  <w:num w:numId="14">
    <w:abstractNumId w:val="6"/>
  </w:num>
  <w:num w:numId="15">
    <w:abstractNumId w:val="18"/>
  </w:num>
  <w:num w:numId="16">
    <w:abstractNumId w:val="19"/>
  </w:num>
  <w:num w:numId="17">
    <w:abstractNumId w:val="4"/>
  </w:num>
  <w:num w:numId="18">
    <w:abstractNumId w:val="5"/>
  </w:num>
  <w:num w:numId="19">
    <w:abstractNumId w:val="3"/>
  </w:num>
  <w:num w:numId="20">
    <w:abstractNumId w:val="11"/>
  </w:num>
  <w:num w:numId="21">
    <w:abstractNumId w:val="1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98"/>
    <w:rsid w:val="00014B96"/>
    <w:rsid w:val="000173A7"/>
    <w:rsid w:val="00035F14"/>
    <w:rsid w:val="00044111"/>
    <w:rsid w:val="00054AC3"/>
    <w:rsid w:val="00085064"/>
    <w:rsid w:val="00102260"/>
    <w:rsid w:val="00117BC9"/>
    <w:rsid w:val="0015252E"/>
    <w:rsid w:val="001A1845"/>
    <w:rsid w:val="001C4764"/>
    <w:rsid w:val="001F6402"/>
    <w:rsid w:val="0021501A"/>
    <w:rsid w:val="00253ADD"/>
    <w:rsid w:val="00280685"/>
    <w:rsid w:val="002A02B8"/>
    <w:rsid w:val="002B02F4"/>
    <w:rsid w:val="003F49EA"/>
    <w:rsid w:val="00453CF5"/>
    <w:rsid w:val="004C6398"/>
    <w:rsid w:val="005D6CAA"/>
    <w:rsid w:val="00603806"/>
    <w:rsid w:val="00613032"/>
    <w:rsid w:val="00636BEE"/>
    <w:rsid w:val="00637C17"/>
    <w:rsid w:val="00676FBB"/>
    <w:rsid w:val="006B1A67"/>
    <w:rsid w:val="00742881"/>
    <w:rsid w:val="00781730"/>
    <w:rsid w:val="007C7D7B"/>
    <w:rsid w:val="00816AE8"/>
    <w:rsid w:val="00846D2A"/>
    <w:rsid w:val="00872DD7"/>
    <w:rsid w:val="00876A30"/>
    <w:rsid w:val="008846FD"/>
    <w:rsid w:val="008879B5"/>
    <w:rsid w:val="008B4214"/>
    <w:rsid w:val="008B517B"/>
    <w:rsid w:val="00917129"/>
    <w:rsid w:val="00931D5C"/>
    <w:rsid w:val="009A1667"/>
    <w:rsid w:val="00A500C0"/>
    <w:rsid w:val="00A73BA7"/>
    <w:rsid w:val="00A8368A"/>
    <w:rsid w:val="00B4565E"/>
    <w:rsid w:val="00B610AC"/>
    <w:rsid w:val="00B86B44"/>
    <w:rsid w:val="00B9426C"/>
    <w:rsid w:val="00BB277C"/>
    <w:rsid w:val="00BD4CD8"/>
    <w:rsid w:val="00C85E5F"/>
    <w:rsid w:val="00CA4E70"/>
    <w:rsid w:val="00CC6053"/>
    <w:rsid w:val="00E07BE9"/>
    <w:rsid w:val="00E24851"/>
    <w:rsid w:val="00E26BE3"/>
    <w:rsid w:val="00EA3160"/>
    <w:rsid w:val="00EB7261"/>
    <w:rsid w:val="00F105D6"/>
    <w:rsid w:val="00F14806"/>
    <w:rsid w:val="00F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E7D8FEE"/>
  <w15:docId w15:val="{2555DB16-2318-4993-B2E4-5CBE0A86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398"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C639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4C63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B277C"/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rsid w:val="00BB27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BB277C"/>
    <w:rPr>
      <w:rFonts w:ascii="Tahoma" w:hAnsi="Tahoma" w:cs="Tahoma"/>
      <w:sz w:val="16"/>
      <w:szCs w:val="16"/>
      <w:lang w:val="es-ES_tradnl"/>
    </w:rPr>
  </w:style>
  <w:style w:type="paragraph" w:styleId="Textonotapie">
    <w:name w:val="footnote text"/>
    <w:basedOn w:val="Normal"/>
    <w:link w:val="TextonotapieCar"/>
    <w:rsid w:val="00014B96"/>
    <w:rPr>
      <w:sz w:val="20"/>
      <w:szCs w:val="20"/>
    </w:rPr>
  </w:style>
  <w:style w:type="character" w:customStyle="1" w:styleId="TextonotapieCar">
    <w:name w:val="Texto nota pie Car"/>
    <w:link w:val="Textonotapie"/>
    <w:rsid w:val="00014B96"/>
    <w:rPr>
      <w:lang w:val="es-ES_tradnl"/>
    </w:rPr>
  </w:style>
  <w:style w:type="character" w:styleId="Refdenotaalpie">
    <w:name w:val="footnote reference"/>
    <w:rsid w:val="00014B96"/>
    <w:rPr>
      <w:vertAlign w:val="superscript"/>
    </w:rPr>
  </w:style>
  <w:style w:type="character" w:styleId="Hipervnculo">
    <w:name w:val="Hyperlink"/>
    <w:rsid w:val="00014B96"/>
    <w:rPr>
      <w:color w:val="0000FF"/>
      <w:u w:val="single"/>
    </w:rPr>
  </w:style>
  <w:style w:type="table" w:styleId="Tablaweb3">
    <w:name w:val="Table Web 3"/>
    <w:basedOn w:val="Tablanormal"/>
    <w:rsid w:val="003F49EA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ngradetextonormal">
    <w:name w:val="Body Text Indent"/>
    <w:basedOn w:val="Normal"/>
    <w:link w:val="SangradetextonormalCar"/>
    <w:rsid w:val="005D6CAA"/>
    <w:pPr>
      <w:ind w:left="1100" w:hanging="392"/>
      <w:jc w:val="both"/>
    </w:pPr>
    <w:rPr>
      <w:rFonts w:ascii="Verdana" w:hAnsi="Verdana"/>
      <w:color w:val="800000"/>
      <w:sz w:val="22"/>
      <w:szCs w:val="20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D6CAA"/>
    <w:rPr>
      <w:rFonts w:ascii="Verdana" w:hAnsi="Verdana"/>
      <w:color w:val="800000"/>
      <w:sz w:val="22"/>
    </w:rPr>
  </w:style>
  <w:style w:type="paragraph" w:styleId="Prrafodelista">
    <w:name w:val="List Paragraph"/>
    <w:basedOn w:val="Normal"/>
    <w:uiPriority w:val="34"/>
    <w:qFormat/>
    <w:rsid w:val="00CA4E70"/>
    <w:pPr>
      <w:ind w:left="720"/>
      <w:contextualSpacing/>
    </w:pPr>
  </w:style>
  <w:style w:type="table" w:styleId="Tablaconcuadrcula">
    <w:name w:val="Table Grid"/>
    <w:basedOn w:val="Tablanormal"/>
    <w:rsid w:val="00044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rsid w:val="00035F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035F14"/>
    <w:rPr>
      <w:lang w:val="es-ES_tradnl"/>
    </w:rPr>
  </w:style>
  <w:style w:type="table" w:customStyle="1" w:styleId="Listaclara-nfasis41">
    <w:name w:val="Lista clara - Énfasis 41"/>
    <w:basedOn w:val="Tablanormal"/>
    <w:next w:val="Listaclara-nfasis4"/>
    <w:uiPriority w:val="61"/>
    <w:rsid w:val="008879B5"/>
    <w:rPr>
      <w:rFonts w:asciiTheme="minorHAnsi" w:hAnsiTheme="minorHAnsi" w:cstheme="minorBidi"/>
      <w:sz w:val="22"/>
      <w:szCs w:val="22"/>
      <w:lang w:val="en-US" w:eastAsia="zh-CN"/>
    </w:rPr>
    <w:tblPr>
      <w:tblStyleRowBandSize w:val="1"/>
      <w:tblStyleColBandSize w:val="1"/>
      <w:tblBorders>
        <w:top w:val="single" w:sz="8" w:space="0" w:color="956251"/>
        <w:left w:val="single" w:sz="8" w:space="0" w:color="956251"/>
        <w:bottom w:val="single" w:sz="8" w:space="0" w:color="956251"/>
        <w:right w:val="single" w:sz="8" w:space="0" w:color="95625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5625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  <w:tblStylePr w:type="band1Horz">
      <w:tblPr/>
      <w:tcPr>
        <w:tcBorders>
          <w:top w:val="single" w:sz="8" w:space="0" w:color="956251"/>
          <w:left w:val="single" w:sz="8" w:space="0" w:color="956251"/>
          <w:bottom w:val="single" w:sz="8" w:space="0" w:color="956251"/>
          <w:right w:val="single" w:sz="8" w:space="0" w:color="956251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8879B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2.1. Definición de objetivos formativos, selección y estructuración de contenidos</CompanyAddress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970DBAE99FCD4D9BBF0F34B0B97870" ma:contentTypeVersion="13" ma:contentTypeDescription="Crear nuevo documento." ma:contentTypeScope="" ma:versionID="69101af9159ec57b6273ce2e1aa9f1be">
  <xsd:schema xmlns:xsd="http://www.w3.org/2001/XMLSchema" xmlns:xs="http://www.w3.org/2001/XMLSchema" xmlns:p="http://schemas.microsoft.com/office/2006/metadata/properties" xmlns:ns3="13881508-23b3-4761-8281-4af27666cd04" xmlns:ns4="c9c31559-00c6-4122-800f-be23e8b5315c" targetNamespace="http://schemas.microsoft.com/office/2006/metadata/properties" ma:root="true" ma:fieldsID="3fd3241aadd8681104327d77b6d62ae8" ns3:_="" ns4:_="">
    <xsd:import namespace="13881508-23b3-4761-8281-4af27666cd04"/>
    <xsd:import namespace="c9c31559-00c6-4122-800f-be23e8b531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881508-23b3-4761-8281-4af27666cd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31559-00c6-4122-800f-be23e8b531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A1A8430-6E93-432A-83C8-435E04E31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881508-23b3-4761-8281-4af27666cd04"/>
    <ds:schemaRef ds:uri="c9c31559-00c6-4122-800f-be23e8b53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D7E06-BA78-46DC-AA40-1922DA297D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F571CA-D507-4365-98F0-C1F4163EE8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3881508-23b3-4761-8281-4af27666cd04"/>
    <ds:schemaRef ds:uri="c9c31559-00c6-4122-800f-be23e8b5315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ACTIVIDAD 1: “Seamos objetivos”</vt:lpstr>
    </vt:vector>
  </TitlesOfParts>
  <Company>UPV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ACTIVIDAD 1: “Seamos objetivos”</dc:title>
  <dc:subject/>
  <dc:creator>pcaceres</dc:creator>
  <cp:keywords/>
  <dc:description/>
  <cp:lastModifiedBy>Andrés LF</cp:lastModifiedBy>
  <cp:revision>3</cp:revision>
  <cp:lastPrinted>2019-03-27T10:44:00Z</cp:lastPrinted>
  <dcterms:created xsi:type="dcterms:W3CDTF">2020-04-09T01:25:00Z</dcterms:created>
  <dcterms:modified xsi:type="dcterms:W3CDTF">2020-04-09T01:26:00Z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0x01010039970DBAE99FCD4D9BBF0F34B0B97870</vt:lpwstr>
  </property>
</Properties>
</file>